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spacing w:after="240" w:lineRule="auto" w:line="276"/>
        <w:ind w:firstLine="0"/>
        <w:rPr>
          <w:rFonts w:ascii="Arial" w:hAnsi="Arial" w:eastAsia="Arial" w:cs="Arial"/>
          <w:b w:val="1"/>
        </w:rPr>
      </w:pPr>
      <w:r>
        <w:rPr>
          <w:rFonts w:ascii="Arial" w:hAnsi="Arial" w:eastAsia="Arial" w:cs="Arial"/>
          <w:b w:val="1"/>
        </w:rPr>
        <w:t vyd:_id="vyd:ml81jjm9ep5ltg">На большие экраны выходит художественный фильм «Малыш»</w:t>
      </w:r>
    </w:p>
    <w:p w:rsidR="006531B6" w:rsidRPr="007A3B62" w:rsidRDefault="006531B6" w:rsidP="00A350CE" vyd:_id="vyd:ml81jjlvnoqkcn">
      <w:pPr>
        <w:spacing w:after="240" w:lineRule="auto" w:line="276"/>
        <w:ind w:firstLine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vyd:_id="vyd:ml81jjljl5kjks">26 февраля в прокат выходит военная драма «Малыш» — это история о парне-рэпере, который мечтает о музыкальной карьере, но уходит добровольцем на фронт, чтобы спасти свою мать из осаждённого Мариуполя. Фильм показывает, как в условиях специальной военной операции закаляется характер и преобретается голос – и буквально, и метафорически.</w:t>
      </w:r>
    </w:p>
    <w:p w:rsidR="006531B6" w:rsidRPr="007A3B62" w:rsidRDefault="006531B6" w:rsidP="00A350CE" vyd:_id="vyd:ml81jjl4gfmsnf">
      <w:pPr>
        <w:spacing w:after="240" w:lineRule="auto" w:line="276"/>
        <w:ind w:firstLine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vyd:_id="vyd:ml81jjkxjutldj">Главного героя сыграл известный актер Глеб Калюжный, который сразу после съемок отправился служить в ряды российской армии. Режиссёром картины выступил Андрей Симонов, снявший первый художественный фильм на тему специальной военной операции «20/22».</w:t>
      </w:r>
    </w:p>
    <w:p w:rsidR="006531B6" w:rsidRPr="007A3B62" w:rsidRDefault="006531B6" w:rsidP="00A350CE" vyd:_id="vyd:ml81jjk6khx6wx">
      <w:pPr>
        <w:spacing w:after="240" w:lineRule="auto" w:line="276"/>
        <w:ind w:firstLine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vyd:_id="vyd:ml81jjk2w0ykpt" xml:space="preserve">В основу сюжета легла реальная история одного из самых молодых ополченцев ДНР Павла Чертока. В 18 лет он ушёл на фронт и получил позывной «Малыш». В 2024 году Павел стал участником программы #СВОёКИНО» в Академии творческих индустрий «Меганом», где стал одним из авторов сценария этой картины. </w:t>
      </w:r>
    </w:p>
    <w:p w:rsidR="006531B6" w:rsidRPr="007A3B62" w:rsidRDefault="006531B6" w:rsidP="00A350CE" vyd:_id="vyd:ml81jjjonkgcyy">
      <w:pPr>
        <w:spacing w:after="240" w:lineRule="auto" w:line="276"/>
        <w:ind w:firstLine="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vyd:_id="vyd:ml81jjjkapp6u3">Фильм создан при поддержке Фонда кино, Первого канала и контент-студии «Юг.Кино». Съёмки проходили в Донецке, Мариуполе и в Крыму в контент-студии «Юг.Кино».</w:t>
      </w:r>
    </w:p>
    <w:p w:rsidR="006531B6" w:rsidRPr="007A3B62" w:rsidRDefault="006531B6" w:rsidP="00A350CE" vyd:_id="vyd:ml81jjj21qhb6g">
      <w:pPr>
        <w:spacing w:after="240" w:lineRule="auto" w:line="276"/>
        <w:ind w:firstLine="0"/>
        <w:rPr/>
      </w:pPr>
      <w:r>
        <w:rPr>
          <w:rFonts w:ascii="Arial" w:hAnsi="Arial" w:eastAsia="Arial" w:cs="Arial"/>
        </w:rPr>
        <w:t vyd:_id="vyd:ml81jjiwdya0r5">Премьера картины состоится 25 февраля в московском кинотеатре «Каро 11 Октябрь», а в широкий прокат для российского зрителя будет доступна с 26 февраля.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xmlns:w16cid="http://schemas.microsoft.com/office/word/2016/wordml/cid" xmlns:w16="http://schemas.microsoft.com/office/word/2018/wordml" xmlns:w15="http://schemas.microsoft.com/office/word/2012/wordml" xmlns:w14="http://schemas.microsoft.com/office/word/2010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